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globalization</w:t>
      </w:r>
    </w:p>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p>
    <w:p w:rsidR="00EF3E40" w:rsidRPr="00EF3E40" w:rsidRDefault="00EF3E40" w:rsidP="00EF3E40">
      <w:pPr>
        <w:spacing w:line="480" w:lineRule="auto"/>
        <w:jc w:val="center"/>
        <w:rPr>
          <w:rFonts w:ascii="Times New Roman" w:hAnsi="Times New Roman" w:cs="Times New Roman"/>
          <w:sz w:val="24"/>
          <w:szCs w:val="24"/>
        </w:rPr>
      </w:pPr>
      <w:r w:rsidRPr="00EF3E40">
        <w:rPr>
          <w:rFonts w:ascii="Times New Roman" w:hAnsi="Times New Roman" w:cs="Times New Roman"/>
          <w:sz w:val="24"/>
          <w:szCs w:val="24"/>
        </w:rPr>
        <w:t>Effects of globalization</w:t>
      </w:r>
    </w:p>
    <w:p w:rsidR="00EF3E40" w:rsidRPr="00EF3E40" w:rsidRDefault="00EF3E40" w:rsidP="00EF3E40">
      <w:pPr>
        <w:spacing w:line="480" w:lineRule="auto"/>
        <w:ind w:firstLine="720"/>
        <w:rPr>
          <w:rFonts w:ascii="Times New Roman" w:hAnsi="Times New Roman" w:cs="Times New Roman"/>
          <w:sz w:val="24"/>
          <w:szCs w:val="24"/>
        </w:rPr>
      </w:pPr>
      <w:r w:rsidRPr="00EF3E40">
        <w:rPr>
          <w:rFonts w:ascii="Times New Roman" w:hAnsi="Times New Roman" w:cs="Times New Roman"/>
          <w:sz w:val="24"/>
          <w:szCs w:val="24"/>
        </w:rPr>
        <w:t xml:space="preserve"> When a company or any business firm expands its branches to other countries, it becomes a global venture. There are so many factors to put into practice while practicing global business. The effects of globalization should be considered in terms of its method to ensure that the company makes the required profits without interfering with the morale of workers.</w:t>
      </w:r>
    </w:p>
    <w:p w:rsidR="00EF3E40" w:rsidRPr="00EF3E40" w:rsidRDefault="00EF3E40" w:rsidP="00EF3E40">
      <w:pPr>
        <w:spacing w:line="480" w:lineRule="auto"/>
        <w:rPr>
          <w:rFonts w:ascii="Times New Roman" w:hAnsi="Times New Roman" w:cs="Times New Roman"/>
          <w:sz w:val="24"/>
          <w:szCs w:val="24"/>
        </w:rPr>
      </w:pPr>
      <w:r w:rsidRPr="00EF3E40">
        <w:rPr>
          <w:rFonts w:ascii="Times New Roman" w:hAnsi="Times New Roman" w:cs="Times New Roman"/>
          <w:sz w:val="24"/>
          <w:szCs w:val="24"/>
        </w:rPr>
        <w:t xml:space="preserve"> </w:t>
      </w:r>
      <w:r>
        <w:rPr>
          <w:rFonts w:ascii="Times New Roman" w:hAnsi="Times New Roman" w:cs="Times New Roman"/>
          <w:sz w:val="24"/>
          <w:szCs w:val="24"/>
        </w:rPr>
        <w:tab/>
      </w:r>
      <w:r w:rsidRPr="00EF3E40">
        <w:rPr>
          <w:rFonts w:ascii="Times New Roman" w:hAnsi="Times New Roman" w:cs="Times New Roman"/>
          <w:sz w:val="24"/>
          <w:szCs w:val="24"/>
        </w:rPr>
        <w:t xml:space="preserve"> The functions and practices of human resource managers include the following Employment and tax laws. Global expansion will be faced with challenges of varying taxes and labor laws. The HR manager has to put into consideration the effects of the additional fee on the business. The labor laws of the other country should be considered to ensure that the company complies with them. The HR department should ensure that the policies, environmental regulations, and the labor laws of the firm comply with that of the new country.</w:t>
      </w:r>
    </w:p>
    <w:p w:rsidR="00EF3E40" w:rsidRPr="00EF3E40" w:rsidRDefault="00EF3E40" w:rsidP="00EF3E40">
      <w:pPr>
        <w:spacing w:line="480" w:lineRule="auto"/>
        <w:ind w:firstLine="720"/>
        <w:rPr>
          <w:rFonts w:ascii="Times New Roman" w:hAnsi="Times New Roman" w:cs="Times New Roman"/>
          <w:sz w:val="24"/>
          <w:szCs w:val="24"/>
        </w:rPr>
      </w:pPr>
      <w:r w:rsidRPr="00EF3E40">
        <w:rPr>
          <w:rFonts w:ascii="Times New Roman" w:hAnsi="Times New Roman" w:cs="Times New Roman"/>
          <w:sz w:val="24"/>
          <w:szCs w:val="24"/>
        </w:rPr>
        <w:t xml:space="preserve"> Long-distance communication </w:t>
      </w:r>
      <w:proofErr w:type="gramStart"/>
      <w:r w:rsidRPr="00EF3E40">
        <w:rPr>
          <w:rFonts w:ascii="Times New Roman" w:hAnsi="Times New Roman" w:cs="Times New Roman"/>
          <w:sz w:val="24"/>
          <w:szCs w:val="24"/>
        </w:rPr>
        <w:t>In</w:t>
      </w:r>
      <w:proofErr w:type="gramEnd"/>
      <w:r w:rsidRPr="00EF3E40">
        <w:rPr>
          <w:rFonts w:ascii="Times New Roman" w:hAnsi="Times New Roman" w:cs="Times New Roman"/>
          <w:sz w:val="24"/>
          <w:szCs w:val="24"/>
        </w:rPr>
        <w:t xml:space="preserve"> any business, communication is essential, whether small or a big company. An employee will be required to sign a particular form at the HR office, or discuss an issue with the manager like their salary, report on the progress of an assigned task r. For big businesses, it becomes hard to maintain the direct contact of communication that is face to face, which is highly essential. The company will rely on emails and conference calling to make connections possible. The company will rely on technology to pass messages from one </w:t>
      </w:r>
      <w:r w:rsidRPr="00EF3E40">
        <w:rPr>
          <w:rFonts w:ascii="Times New Roman" w:hAnsi="Times New Roman" w:cs="Times New Roman"/>
          <w:sz w:val="24"/>
          <w:szCs w:val="24"/>
        </w:rPr>
        <w:lastRenderedPageBreak/>
        <w:t xml:space="preserve">company to another, which </w:t>
      </w:r>
      <w:r w:rsidRPr="00EF3E40">
        <w:rPr>
          <w:rFonts w:ascii="Times New Roman" w:hAnsi="Times New Roman" w:cs="Times New Roman"/>
          <w:sz w:val="24"/>
          <w:szCs w:val="24"/>
        </w:rPr>
        <w:t>is</w:t>
      </w:r>
      <w:r w:rsidRPr="00EF3E40">
        <w:rPr>
          <w:rFonts w:ascii="Times New Roman" w:hAnsi="Times New Roman" w:cs="Times New Roman"/>
          <w:sz w:val="24"/>
          <w:szCs w:val="24"/>
        </w:rPr>
        <w:t xml:space="preserve"> in foreign countries. Standard soft wares should be enhanced throughout the company, and the employee's accommodation should be made for language differences.</w:t>
      </w:r>
    </w:p>
    <w:p w:rsidR="00EF3E40" w:rsidRPr="00EF3E40" w:rsidRDefault="00EF3E40" w:rsidP="00EF3E40">
      <w:pPr>
        <w:spacing w:line="480" w:lineRule="auto"/>
        <w:ind w:firstLine="720"/>
        <w:rPr>
          <w:rFonts w:ascii="Times New Roman" w:hAnsi="Times New Roman" w:cs="Times New Roman"/>
          <w:sz w:val="24"/>
          <w:szCs w:val="24"/>
        </w:rPr>
      </w:pPr>
      <w:r w:rsidRPr="00EF3E40">
        <w:rPr>
          <w:rFonts w:ascii="Times New Roman" w:hAnsi="Times New Roman" w:cs="Times New Roman"/>
          <w:sz w:val="24"/>
          <w:szCs w:val="24"/>
        </w:rPr>
        <w:t xml:space="preserve"> Globalization of human capital, </w:t>
      </w:r>
      <w:r w:rsidRPr="00EF3E40">
        <w:rPr>
          <w:rFonts w:ascii="Times New Roman" w:hAnsi="Times New Roman" w:cs="Times New Roman"/>
          <w:sz w:val="24"/>
          <w:szCs w:val="24"/>
        </w:rPr>
        <w:t>for</w:t>
      </w:r>
      <w:r w:rsidRPr="00EF3E40">
        <w:rPr>
          <w:rFonts w:ascii="Times New Roman" w:hAnsi="Times New Roman" w:cs="Times New Roman"/>
          <w:sz w:val="24"/>
          <w:szCs w:val="24"/>
        </w:rPr>
        <w:t xml:space="preserve"> the effective running of any business to be successful, they must be human capital. The workforce, both at the current company and the </w:t>
      </w:r>
      <w:r w:rsidRPr="00EF3E40">
        <w:rPr>
          <w:rFonts w:ascii="Times New Roman" w:hAnsi="Times New Roman" w:cs="Times New Roman"/>
          <w:sz w:val="24"/>
          <w:szCs w:val="24"/>
        </w:rPr>
        <w:t>different</w:t>
      </w:r>
      <w:r w:rsidRPr="00EF3E40">
        <w:rPr>
          <w:rFonts w:ascii="Times New Roman" w:hAnsi="Times New Roman" w:cs="Times New Roman"/>
          <w:sz w:val="24"/>
          <w:szCs w:val="24"/>
        </w:rPr>
        <w:t>, must be maintained and retained well. HR should increase the support of employees transferring to other countries to ensure they are motivated. The managers should provide them with visas, work permits, and housing</w:t>
      </w:r>
      <w:r w:rsidRPr="00EF3E40">
        <w:t xml:space="preserve"> </w:t>
      </w:r>
      <w:r>
        <w:t>(</w:t>
      </w:r>
      <w:r w:rsidRPr="00EF3E40">
        <w:rPr>
          <w:rFonts w:ascii="Times New Roman" w:hAnsi="Times New Roman" w:cs="Times New Roman"/>
          <w:sz w:val="24"/>
          <w:szCs w:val="24"/>
        </w:rPr>
        <w:t>Goldberg</w:t>
      </w:r>
      <w:r>
        <w:rPr>
          <w:rFonts w:ascii="Times New Roman" w:hAnsi="Times New Roman" w:cs="Times New Roman"/>
          <w:sz w:val="24"/>
          <w:szCs w:val="24"/>
        </w:rPr>
        <w:t xml:space="preserve"> et 2015)</w:t>
      </w:r>
      <w:r w:rsidRPr="00EF3E40">
        <w:rPr>
          <w:rFonts w:ascii="Times New Roman" w:hAnsi="Times New Roman" w:cs="Times New Roman"/>
          <w:sz w:val="24"/>
          <w:szCs w:val="24"/>
        </w:rPr>
        <w:t>. They should also be trained in the new language and also how to interact with the rest of the people in that other country as a result of cultural exchange. The employees are supposed to be trained on issues of culture, language, labor law. This will ensure that the performance of the company is high, regardless of it's operating in a new country.</w:t>
      </w:r>
    </w:p>
    <w:p w:rsidR="00EF3E40" w:rsidRDefault="00EF3E40" w:rsidP="00EF3E40">
      <w:pPr>
        <w:spacing w:line="480" w:lineRule="auto"/>
        <w:ind w:firstLine="720"/>
        <w:rPr>
          <w:rFonts w:ascii="Times New Roman" w:hAnsi="Times New Roman" w:cs="Times New Roman"/>
          <w:sz w:val="24"/>
          <w:szCs w:val="24"/>
        </w:rPr>
      </w:pPr>
      <w:r w:rsidRPr="00EF3E40">
        <w:rPr>
          <w:rFonts w:ascii="Times New Roman" w:hAnsi="Times New Roman" w:cs="Times New Roman"/>
          <w:sz w:val="24"/>
          <w:szCs w:val="24"/>
        </w:rPr>
        <w:t xml:space="preserve"> Recruitment of employees, Human resource managers, </w:t>
      </w:r>
      <w:r w:rsidRPr="00EF3E40">
        <w:rPr>
          <w:rFonts w:ascii="Times New Roman" w:hAnsi="Times New Roman" w:cs="Times New Roman"/>
          <w:sz w:val="24"/>
          <w:szCs w:val="24"/>
        </w:rPr>
        <w:t>has</w:t>
      </w:r>
      <w:r w:rsidRPr="00EF3E40">
        <w:rPr>
          <w:rFonts w:ascii="Times New Roman" w:hAnsi="Times New Roman" w:cs="Times New Roman"/>
          <w:sz w:val="24"/>
          <w:szCs w:val="24"/>
        </w:rPr>
        <w:t xml:space="preserve"> a significant role to play due to the complexity of globalization. They have to put into consideration the effects of transferring employees from one country to another due to multicultural challenges that might affect them. Global mobility requirements have to be ensured when moving one employee from one country to another. The employee must be willing to go to that country, and the manager should not force an employee. The labor cost when hiring an employee to work in another country should be considered to ensure maximum profit is obtained. When recruiting an employee to work in another country, the following should be regarded as labor laws and cultural differences between the involved countries.</w:t>
      </w:r>
    </w:p>
    <w:p w:rsidR="00EF3E40" w:rsidRDefault="00EF3E40" w:rsidP="00EF3E40">
      <w:pPr>
        <w:spacing w:line="480" w:lineRule="auto"/>
        <w:ind w:firstLine="720"/>
        <w:rPr>
          <w:rFonts w:ascii="Times New Roman" w:hAnsi="Times New Roman" w:cs="Times New Roman"/>
          <w:sz w:val="24"/>
          <w:szCs w:val="24"/>
        </w:rPr>
      </w:pPr>
    </w:p>
    <w:p w:rsidR="00EF3E40" w:rsidRDefault="00EF3E40" w:rsidP="00EF3E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F3E40" w:rsidRPr="00EF3E40" w:rsidRDefault="00EF3E40" w:rsidP="00EF3E40">
      <w:pPr>
        <w:spacing w:line="480" w:lineRule="auto"/>
        <w:ind w:firstLine="720"/>
        <w:rPr>
          <w:rFonts w:ascii="Times New Roman" w:hAnsi="Times New Roman" w:cs="Times New Roman"/>
          <w:sz w:val="24"/>
          <w:szCs w:val="24"/>
        </w:rPr>
      </w:pPr>
      <w:r w:rsidRPr="00EF3E40">
        <w:rPr>
          <w:rFonts w:ascii="Times New Roman" w:hAnsi="Times New Roman" w:cs="Times New Roman"/>
          <w:sz w:val="24"/>
          <w:szCs w:val="24"/>
        </w:rPr>
        <w:t>Goldberg, P</w:t>
      </w:r>
      <w:bookmarkStart w:id="0" w:name="_GoBack"/>
      <w:bookmarkEnd w:id="0"/>
      <w:r w:rsidRPr="00EF3E40">
        <w:rPr>
          <w:rFonts w:ascii="Times New Roman" w:hAnsi="Times New Roman" w:cs="Times New Roman"/>
          <w:sz w:val="24"/>
          <w:szCs w:val="24"/>
        </w:rPr>
        <w:t>. K.</w:t>
      </w:r>
      <w:r>
        <w:rPr>
          <w:rFonts w:ascii="Times New Roman" w:hAnsi="Times New Roman" w:cs="Times New Roman"/>
          <w:sz w:val="24"/>
          <w:szCs w:val="24"/>
        </w:rPr>
        <w:t>, &amp; Pavcnik, N. (2015</w:t>
      </w:r>
      <w:r w:rsidRPr="00EF3E40">
        <w:rPr>
          <w:rFonts w:ascii="Times New Roman" w:hAnsi="Times New Roman" w:cs="Times New Roman"/>
          <w:sz w:val="24"/>
          <w:szCs w:val="24"/>
        </w:rPr>
        <w:t>). Distributional effects of globalization in developing countries. Journal of economic Literature, 45(1), 39-82.</w:t>
      </w:r>
    </w:p>
    <w:p w:rsidR="00EF3E40" w:rsidRPr="00EF3E40" w:rsidRDefault="00EF3E40" w:rsidP="00EF3E40">
      <w:pPr>
        <w:spacing w:line="480" w:lineRule="auto"/>
        <w:rPr>
          <w:rFonts w:ascii="Times New Roman" w:hAnsi="Times New Roman" w:cs="Times New Roman"/>
          <w:sz w:val="24"/>
          <w:szCs w:val="24"/>
        </w:rPr>
      </w:pPr>
      <w:r w:rsidRPr="00EF3E40">
        <w:rPr>
          <w:rFonts w:ascii="Times New Roman" w:hAnsi="Times New Roman" w:cs="Times New Roman"/>
          <w:sz w:val="24"/>
          <w:szCs w:val="24"/>
        </w:rPr>
        <w:t xml:space="preserve"> </w:t>
      </w:r>
    </w:p>
    <w:p w:rsidR="0053450B" w:rsidRPr="00EF3E40" w:rsidRDefault="00EF3E40" w:rsidP="00EF3E40">
      <w:pPr>
        <w:spacing w:line="480" w:lineRule="auto"/>
        <w:rPr>
          <w:rFonts w:ascii="Times New Roman" w:hAnsi="Times New Roman" w:cs="Times New Roman"/>
          <w:sz w:val="24"/>
          <w:szCs w:val="24"/>
        </w:rPr>
      </w:pPr>
      <w:r w:rsidRPr="00EF3E40">
        <w:rPr>
          <w:rFonts w:ascii="Times New Roman" w:hAnsi="Times New Roman" w:cs="Times New Roman"/>
          <w:sz w:val="24"/>
          <w:szCs w:val="24"/>
        </w:rPr>
        <w:t xml:space="preserve">  </w:t>
      </w:r>
    </w:p>
    <w:sectPr w:rsidR="0053450B" w:rsidRPr="00EF3E40" w:rsidSect="00EF3E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A15" w:rsidRDefault="00C25A15" w:rsidP="00EF3E40">
      <w:pPr>
        <w:spacing w:after="0" w:line="240" w:lineRule="auto"/>
      </w:pPr>
      <w:r>
        <w:separator/>
      </w:r>
    </w:p>
  </w:endnote>
  <w:endnote w:type="continuationSeparator" w:id="0">
    <w:p w:rsidR="00C25A15" w:rsidRDefault="00C25A15" w:rsidP="00EF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A15" w:rsidRDefault="00C25A15" w:rsidP="00EF3E40">
      <w:pPr>
        <w:spacing w:after="0" w:line="240" w:lineRule="auto"/>
      </w:pPr>
      <w:r>
        <w:separator/>
      </w:r>
    </w:p>
  </w:footnote>
  <w:footnote w:type="continuationSeparator" w:id="0">
    <w:p w:rsidR="00C25A15" w:rsidRDefault="00C25A15" w:rsidP="00EF3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6774027"/>
      <w:docPartObj>
        <w:docPartGallery w:val="Page Numbers (Top of Page)"/>
        <w:docPartUnique/>
      </w:docPartObj>
    </w:sdtPr>
    <w:sdtEndPr>
      <w:rPr>
        <w:noProof/>
      </w:rPr>
    </w:sdtEndPr>
    <w:sdtContent>
      <w:p w:rsidR="00EF3E40" w:rsidRPr="00EF3E40" w:rsidRDefault="00EF3E40">
        <w:pPr>
          <w:pStyle w:val="Header"/>
          <w:jc w:val="right"/>
          <w:rPr>
            <w:rFonts w:ascii="Times New Roman" w:hAnsi="Times New Roman" w:cs="Times New Roman"/>
            <w:sz w:val="24"/>
            <w:szCs w:val="24"/>
          </w:rPr>
        </w:pPr>
        <w:r w:rsidRPr="00EF3E40">
          <w:rPr>
            <w:rFonts w:ascii="Times New Roman" w:hAnsi="Times New Roman" w:cs="Times New Roman"/>
            <w:sz w:val="24"/>
            <w:szCs w:val="24"/>
          </w:rPr>
          <w:t>Effects of globalization</w:t>
        </w:r>
        <w:r>
          <w:rPr>
            <w:rFonts w:ascii="Times New Roman" w:hAnsi="Times New Roman" w:cs="Times New Roman"/>
            <w:sz w:val="24"/>
            <w:szCs w:val="24"/>
          </w:rPr>
          <w:t xml:space="preserve">                                                                                                                    </w:t>
        </w:r>
        <w:r w:rsidRPr="00EF3E40">
          <w:rPr>
            <w:rFonts w:ascii="Times New Roman" w:hAnsi="Times New Roman" w:cs="Times New Roman"/>
            <w:sz w:val="24"/>
            <w:szCs w:val="24"/>
          </w:rPr>
          <w:fldChar w:fldCharType="begin"/>
        </w:r>
        <w:r w:rsidRPr="00EF3E40">
          <w:rPr>
            <w:rFonts w:ascii="Times New Roman" w:hAnsi="Times New Roman" w:cs="Times New Roman"/>
            <w:sz w:val="24"/>
            <w:szCs w:val="24"/>
          </w:rPr>
          <w:instrText xml:space="preserve"> PAGE   \* MERGEFORMAT </w:instrText>
        </w:r>
        <w:r w:rsidRPr="00EF3E40">
          <w:rPr>
            <w:rFonts w:ascii="Times New Roman" w:hAnsi="Times New Roman" w:cs="Times New Roman"/>
            <w:sz w:val="24"/>
            <w:szCs w:val="24"/>
          </w:rPr>
          <w:fldChar w:fldCharType="separate"/>
        </w:r>
        <w:r>
          <w:rPr>
            <w:rFonts w:ascii="Times New Roman" w:hAnsi="Times New Roman" w:cs="Times New Roman"/>
            <w:noProof/>
            <w:sz w:val="24"/>
            <w:szCs w:val="24"/>
          </w:rPr>
          <w:t>4</w:t>
        </w:r>
        <w:r w:rsidRPr="00EF3E40">
          <w:rPr>
            <w:rFonts w:ascii="Times New Roman" w:hAnsi="Times New Roman" w:cs="Times New Roman"/>
            <w:noProof/>
            <w:sz w:val="24"/>
            <w:szCs w:val="24"/>
          </w:rPr>
          <w:fldChar w:fldCharType="end"/>
        </w:r>
      </w:p>
    </w:sdtContent>
  </w:sdt>
  <w:p w:rsidR="00EF3E40" w:rsidRPr="00EF3E40" w:rsidRDefault="00EF3E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E40" w:rsidRPr="00EF3E40" w:rsidRDefault="00EF3E40" w:rsidP="00EF3E40">
    <w:pPr>
      <w:pStyle w:val="Header"/>
      <w:rPr>
        <w:rFonts w:ascii="Times New Roman" w:hAnsi="Times New Roman" w:cs="Times New Roman"/>
        <w:sz w:val="24"/>
        <w:szCs w:val="24"/>
      </w:rPr>
    </w:pPr>
    <w:r w:rsidRPr="00EF3E40">
      <w:rPr>
        <w:rFonts w:ascii="Times New Roman" w:hAnsi="Times New Roman" w:cs="Times New Roman"/>
        <w:sz w:val="24"/>
        <w:szCs w:val="24"/>
      </w:rPr>
      <w:t>Running Head: Effects of globalization</w:t>
    </w:r>
    <w:r>
      <w:rPr>
        <w:rFonts w:ascii="Times New Roman" w:hAnsi="Times New Roman" w:cs="Times New Roman"/>
        <w:sz w:val="24"/>
        <w:szCs w:val="24"/>
      </w:rPr>
      <w:t xml:space="preserve">                                                                                           </w:t>
    </w:r>
    <w:r w:rsidRPr="00EF3E4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E40"/>
    <w:rsid w:val="00494E98"/>
    <w:rsid w:val="0053450B"/>
    <w:rsid w:val="00C25A15"/>
    <w:rsid w:val="00EF3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40"/>
  </w:style>
  <w:style w:type="paragraph" w:styleId="Footer">
    <w:name w:val="footer"/>
    <w:basedOn w:val="Normal"/>
    <w:link w:val="FooterChar"/>
    <w:uiPriority w:val="99"/>
    <w:unhideWhenUsed/>
    <w:rsid w:val="00EF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E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40"/>
  </w:style>
  <w:style w:type="paragraph" w:styleId="Footer">
    <w:name w:val="footer"/>
    <w:basedOn w:val="Normal"/>
    <w:link w:val="FooterChar"/>
    <w:uiPriority w:val="99"/>
    <w:unhideWhenUsed/>
    <w:rsid w:val="00EF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2019-10-25T00:19:00Z</dcterms:created>
  <dcterms:modified xsi:type="dcterms:W3CDTF">2019-10-25T00:30:00Z</dcterms:modified>
</cp:coreProperties>
</file>